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C9" w:rsidRPr="00BC7BA9" w:rsidRDefault="00434EC9" w:rsidP="00434EC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BC7BA9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BC7BA9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BC7BA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การขอรับการสงเคราะห์ผู้ป่วยเอดส์</w:t>
      </w:r>
    </w:p>
    <w:p w:rsidR="00434EC9" w:rsidRPr="00B02470" w:rsidRDefault="00434EC9" w:rsidP="00434E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02470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B02470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ส่วนสวัสดิการสังคม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 xml:space="preserve">องค์การบริหารส่วนตำบลสามเมือง </w:t>
      </w:r>
    </w:p>
    <w:p w:rsidR="00434EC9" w:rsidRPr="00B02470" w:rsidRDefault="00434EC9" w:rsidP="00434E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2470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B02470">
        <w:rPr>
          <w:rFonts w:ascii="TH SarabunPSK" w:hAnsi="TH SarabunPSK" w:cs="TH SarabunPSK"/>
          <w:sz w:val="32"/>
          <w:szCs w:val="32"/>
        </w:rPr>
        <w:t>: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434EC9" w:rsidRPr="00B02470" w:rsidRDefault="00434EC9" w:rsidP="00434EC9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DA14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434EC9" w:rsidRPr="00BC7BA9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BC7BA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BC7BA9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BC7BA9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BC7BA9">
        <w:rPr>
          <w:rFonts w:ascii="TH SarabunPSK" w:hAnsi="TH SarabunPSK" w:cs="TH SarabunPSK"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434EC9" w:rsidRPr="0073559D" w:rsidRDefault="00434EC9" w:rsidP="00434EC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ส่วนสวัสดิการสังคม</w:t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73559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73559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3559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434EC9" w:rsidRPr="00B02470" w:rsidTr="000123E0">
        <w:tc>
          <w:tcPr>
            <w:tcW w:w="675" w:type="dxa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>
              <w:rPr>
                <w:rFonts w:ascii="TH SarabunPSK" w:hAnsi="TH SarabunPSK" w:cs="TH SarabunPSK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B024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B0247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B02470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B02470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791B2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2548</w:t>
            </w:r>
          </w:p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73559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73559D">
        <w:rPr>
          <w:rFonts w:ascii="TH SarabunPSK" w:hAnsi="TH SarabunPSK" w:cs="TH SarabunPSK"/>
          <w:noProof/>
          <w:sz w:val="32"/>
          <w:szCs w:val="32"/>
        </w:rPr>
        <w:t>-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B02470" w:rsidRDefault="00434EC9" w:rsidP="00434EC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B02470">
        <w:rPr>
          <w:rFonts w:ascii="TH SarabunPSK" w:hAnsi="TH SarabunPSK" w:cs="TH SarabunPSK"/>
          <w:sz w:val="32"/>
          <w:szCs w:val="32"/>
          <w:cs/>
        </w:rPr>
        <w:tab/>
      </w:r>
      <w:r w:rsidRPr="00B02470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434EC9" w:rsidRPr="00B02470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B02470">
        <w:rPr>
          <w:rFonts w:ascii="TH SarabunPSK" w:hAnsi="TH SarabunPSK" w:cs="TH SarabunPSK"/>
          <w:noProof/>
          <w:sz w:val="32"/>
          <w:szCs w:val="32"/>
        </w:rPr>
        <w:t>0</w:t>
      </w: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B02470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B02470">
        <w:rPr>
          <w:rFonts w:ascii="TH SarabunPSK" w:hAnsi="TH SarabunPSK" w:cs="TH SarabunPSK"/>
          <w:noProof/>
          <w:sz w:val="32"/>
          <w:szCs w:val="32"/>
        </w:rPr>
        <w:t>0</w:t>
      </w: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B02470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B02470">
        <w:rPr>
          <w:rFonts w:ascii="TH SarabunPSK" w:hAnsi="TH SarabunPSK" w:cs="TH SarabunPSK"/>
          <w:noProof/>
          <w:sz w:val="32"/>
          <w:szCs w:val="32"/>
        </w:rPr>
        <w:t>0</w:t>
      </w:r>
      <w:r w:rsidRPr="00B0247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73559D">
        <w:rPr>
          <w:rFonts w:ascii="TH SarabunPSK" w:hAnsi="TH SarabunPSK" w:cs="TH SarabunPSK"/>
          <w:noProof/>
          <w:sz w:val="32"/>
          <w:szCs w:val="32"/>
        </w:rPr>
        <w:t>[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73559D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73559D">
        <w:rPr>
          <w:rFonts w:ascii="TH SarabunPSK" w:hAnsi="TH SarabunPSK" w:cs="TH SarabunPSK"/>
          <w:noProof/>
          <w:sz w:val="32"/>
          <w:szCs w:val="32"/>
          <w:cs/>
        </w:rPr>
        <w:t xml:space="preserve">การขอรับการสงเคราะห์ผู้ป่วยเอดส์   </w:t>
      </w:r>
      <w:r w:rsidRPr="0073559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434EC9" w:rsidRPr="00B02470" w:rsidTr="000123E0">
        <w:tc>
          <w:tcPr>
            <w:tcW w:w="675" w:type="dxa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ลสามเมือง อำเภอสีดา จังหวัดนคร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าชสีมา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  <w:p w:rsidR="00434EC9" w:rsidRPr="003C7E86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3138</w:t>
            </w:r>
          </w:p>
          <w:p w:rsidR="00434EC9" w:rsidRPr="0073559D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-44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-3138</w:t>
            </w:r>
          </w:p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เว้นวันหยุดราชการ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– 30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พฤศจิกายนของทุกปี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434EC9" w:rsidRPr="00B02470" w:rsidRDefault="00434EC9" w:rsidP="00434EC9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</w:rPr>
        <w:tab/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B02470">
        <w:rPr>
          <w:rFonts w:ascii="TH SarabunPSK" w:hAnsi="TH SarabunPSK" w:cs="TH SarabunPSK"/>
          <w:noProof/>
          <w:sz w:val="32"/>
          <w:szCs w:val="32"/>
        </w:rPr>
        <w:t>.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B02470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๒๕๔๘กำหนดให้ผู้ป่วยเอดส์ที่มีคุณสมบัติครบถ้วนตามระเบียบฯและมีความประสงค์จะขอรับการสงเคราะห์ให้ยื่นคำขอต่อผู้บริหารท้องถิ่นที่ตนมีผู้ลำเนาอยู่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</w:rPr>
        <w:tab/>
      </w:r>
      <w:r w:rsidRPr="00B024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หลักเกณฑ์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ผู้มีสิทธิจะได้รับเงินสงเคราะห์ต้องเป็นผู้มีคุณสมบัติและไม่มีลักษณะต้องห้ามดังต่อไปนี้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มีรายได้ไม่เพียงพอแก่การยังชีพหรือถูกทอดทิ้งหรือขาดผู้อุปการะเลี้ยงดูหรือไม่สามารถประกอบอาชีพเลี้ยงตนเองได้ในการขอรับการสงเคราะห์ผู้ป่วยเอดส์ผู้ป่วยเอดส์ที่ได้รับความเดือดร้อนกว่าหรือผู้ที่มีปัญหาซ้ำซ้อน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lastRenderedPageBreak/>
        <w:t>หรือผู้ที่อยู่อาศัย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</w:rPr>
        <w:br/>
      </w:r>
      <w:r w:rsidRPr="00B02470">
        <w:rPr>
          <w:rFonts w:ascii="TH SarabunPSK" w:hAnsi="TH SarabunPSK" w:cs="TH SarabunPSK"/>
          <w:noProof/>
          <w:sz w:val="32"/>
          <w:szCs w:val="32"/>
        </w:rPr>
        <w:tab/>
      </w:r>
      <w:r w:rsidRPr="00B0247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วิธีการ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  <w:t xml:space="preserve">    1.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ผู้ป่วยเอดส์ยื่นคำขอตามแบบพร้อมเอกสารหลักฐานต่อองค์กรปกครองส่วนท้องถิ่นณที่ทำการองค์กรปกครองส่วนท้องถิ่นด้วยตนเองหรือมอบอำนาจให้ผู้อุปการะมาดำเนินการก็ได้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  <w:t xml:space="preserve">    2. 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ผู้ป่วยเอดส์รับการตรวจสภาพความเป็นอยู่คุณสมบัติว่าสมควรได้รับการสงเคราะห์หรือไม่โดยพิจารณาจากความเดือดร้อนเป็นผู้ที่มีปัญหาซ้ำซ้อน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B02470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B02470">
        <w:rPr>
          <w:rFonts w:ascii="TH SarabunPSK" w:hAnsi="TH SarabunPSK" w:cs="TH SarabunPSK"/>
          <w:noProof/>
          <w:sz w:val="32"/>
          <w:szCs w:val="32"/>
          <w:cs/>
        </w:rPr>
        <w:t>กรณีผู้ป่วยเอดส์ที่ได้รับเบี้ยยังชีพย้ายที่อยู่ถือว่าขาดคุณสมบัติตามนัยแห่งระเบียบต้องไปยื่นความประสงค์ต่อองค์กรปกครองส่วนท้องถิ่นแห่งใหม่ที่ตนย้ายไปเพื่อพิจารณาใหม่</w:t>
      </w:r>
      <w:r>
        <w:rPr>
          <w:rFonts w:ascii="TH SarabunPSK" w:hAnsi="TH SarabunPSK" w:cs="TH SarabunPSK"/>
          <w:noProof/>
          <w:sz w:val="32"/>
          <w:szCs w:val="32"/>
        </w:rPr>
        <w:br/>
      </w: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434EC9" w:rsidRPr="00BC118F" w:rsidTr="000123E0">
        <w:trPr>
          <w:tblHeader/>
        </w:trPr>
        <w:tc>
          <w:tcPr>
            <w:tcW w:w="675" w:type="dxa"/>
            <w:vAlign w:val="center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4EC9" w:rsidRPr="00BC118F" w:rsidTr="000123E0">
        <w:tc>
          <w:tcPr>
            <w:tcW w:w="675" w:type="dxa"/>
            <w:vAlign w:val="center"/>
          </w:tcPr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ยื่นคำขอขึ้นทะเบียน พร้อมเอกสารหลักฐาน/รับเรื่องและเอกสารหลักฐาน</w:t>
            </w:r>
          </w:p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</w:tc>
        <w:tc>
          <w:tcPr>
            <w:tcW w:w="1799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:-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นาที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  <w:tr w:rsidR="00434EC9" w:rsidRPr="00BC118F" w:rsidTr="000123E0">
        <w:tc>
          <w:tcPr>
            <w:tcW w:w="675" w:type="dxa"/>
            <w:vAlign w:val="center"/>
          </w:tcPr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BC118F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EC9" w:rsidRPr="00BC118F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เสนอคณะกรรมการตรวจสอบคุณสมบัติ</w:t>
            </w: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เสนอผู้บังคับบัญชา(ผู้บริหาร)/แจ้งผลการขึ้นทะเบียนต่อประชาชนผู้มายื่นคำขอ</w:t>
            </w:r>
          </w:p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  <w:lang w:bidi="ar-SA"/>
              </w:rPr>
            </w:pPr>
          </w:p>
          <w:p w:rsidR="00434EC9" w:rsidRPr="00C963DB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3DB">
              <w:rPr>
                <w:rFonts w:ascii="TH SarabunPSK" w:hAnsi="TH SarabunPSK" w:cs="TH SarabunPSK" w:hint="cs"/>
                <w:sz w:val="32"/>
                <w:szCs w:val="32"/>
                <w:cs/>
              </w:rPr>
              <w:t>2 นาที</w:t>
            </w:r>
          </w:p>
        </w:tc>
        <w:tc>
          <w:tcPr>
            <w:tcW w:w="1684" w:type="dxa"/>
          </w:tcPr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ส่วนสวัสดิการสังคม</w:t>
            </w:r>
          </w:p>
        </w:tc>
        <w:tc>
          <w:tcPr>
            <w:tcW w:w="1799" w:type="dxa"/>
          </w:tcPr>
          <w:p w:rsidR="00434EC9" w:rsidRPr="00BC118F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: -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นาที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BC118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</w:tbl>
    <w:p w:rsidR="00434EC9" w:rsidRPr="0073559D" w:rsidRDefault="00434EC9" w:rsidP="00434E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Pr="00B02470" w:rsidRDefault="00434EC9" w:rsidP="00434E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B0247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>3-5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434EC9" w:rsidRPr="00B02470" w:rsidRDefault="00434EC9" w:rsidP="00434E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434EC9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4EC9" w:rsidRPr="00B02470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434EC9" w:rsidRPr="00B02470" w:rsidRDefault="00434EC9" w:rsidP="00434EC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B02470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B0247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34EC9" w:rsidRPr="00B02470" w:rsidTr="000123E0">
        <w:trPr>
          <w:tblHeader/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34EC9" w:rsidRPr="00B02470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434EC9" w:rsidRPr="00B02470" w:rsidTr="000123E0">
        <w:trPr>
          <w:jc w:val="center"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B0247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434EC9" w:rsidRPr="00B02470" w:rsidRDefault="00434EC9" w:rsidP="00434EC9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Pr="00B02470" w:rsidRDefault="00434EC9" w:rsidP="00434EC9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B02470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B0247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434EC9" w:rsidRPr="00B02470" w:rsidTr="000123E0">
        <w:trPr>
          <w:tblHeader/>
        </w:trPr>
        <w:tc>
          <w:tcPr>
            <w:tcW w:w="675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34EC9" w:rsidRPr="00B02470" w:rsidRDefault="00434EC9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34EC9" w:rsidRPr="00B02470" w:rsidRDefault="00434EC9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B02470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34EC9" w:rsidRPr="00B02470" w:rsidTr="000123E0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</w:p>
        </w:tc>
      </w:tr>
    </w:tbl>
    <w:p w:rsidR="00434EC9" w:rsidRPr="00B02470" w:rsidRDefault="00434EC9" w:rsidP="00434EC9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34EC9" w:rsidRPr="00B02470" w:rsidTr="007226C9">
        <w:trPr>
          <w:trHeight w:val="567"/>
        </w:trPr>
        <w:tc>
          <w:tcPr>
            <w:tcW w:w="10314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02470">
              <w:rPr>
                <w:rFonts w:ascii="TH SarabunPSK" w:hAnsi="TH SarabunPSK" w:cs="TH SarabunPSK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:rsidR="007226C9" w:rsidRPr="00131AB9" w:rsidRDefault="007226C9" w:rsidP="007226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ส่วนสวัสดิการสังคม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  <w:bookmarkStart w:id="0" w:name="_GoBack"/>
      <w:bookmarkEnd w:id="0"/>
    </w:p>
    <w:p w:rsidR="007226C9" w:rsidRPr="00B87706" w:rsidRDefault="007226C9" w:rsidP="007226C9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7226C9" w:rsidRDefault="007226C9" w:rsidP="007226C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7226C9" w:rsidRPr="00B87706" w:rsidRDefault="007226C9" w:rsidP="007226C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7226C9" w:rsidRDefault="007226C9" w:rsidP="007226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7226C9" w:rsidRDefault="007226C9" w:rsidP="007226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226C9" w:rsidRPr="00377899" w:rsidRDefault="007226C9" w:rsidP="007226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p w:rsidR="00434EC9" w:rsidRPr="00B02470" w:rsidRDefault="00434EC9" w:rsidP="00434EC9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Default="00434EC9" w:rsidP="00434EC9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226C9" w:rsidRDefault="007226C9" w:rsidP="00434EC9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226C9" w:rsidRDefault="007226C9" w:rsidP="00434EC9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226C9" w:rsidRPr="00B02470" w:rsidRDefault="007226C9" w:rsidP="00434EC9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 w:hint="cs"/>
          <w:b/>
          <w:bCs/>
          <w:color w:val="0D0D0D"/>
          <w:sz w:val="32"/>
          <w:szCs w:val="32"/>
        </w:rPr>
      </w:pPr>
    </w:p>
    <w:p w:rsidR="00434EC9" w:rsidRPr="0073559D" w:rsidRDefault="00434EC9" w:rsidP="00434EC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434EC9" w:rsidRPr="00B02470" w:rsidTr="000123E0">
        <w:trPr>
          <w:trHeight w:val="567"/>
        </w:trPr>
        <w:tc>
          <w:tcPr>
            <w:tcW w:w="10173" w:type="dxa"/>
            <w:vAlign w:val="center"/>
          </w:tcPr>
          <w:p w:rsidR="00434EC9" w:rsidRPr="00B02470" w:rsidRDefault="00434EC9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4EC9" w:rsidRPr="00B02470" w:rsidRDefault="00434EC9" w:rsidP="00434EC9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p w:rsidR="00434EC9" w:rsidRDefault="00434EC9" w:rsidP="00434EC9">
      <w:pPr>
        <w:rPr>
          <w:rFonts w:ascii="TH SarabunPSK" w:hAnsi="TH SarabunPSK" w:cs="TH SarabunPSK"/>
          <w:sz w:val="32"/>
          <w:szCs w:val="32"/>
        </w:rPr>
      </w:pPr>
    </w:p>
    <w:sectPr w:rsidR="00434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C9"/>
    <w:rsid w:val="00434EC9"/>
    <w:rsid w:val="00670195"/>
    <w:rsid w:val="007226C9"/>
    <w:rsid w:val="00A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13CCE-11B1-4A6B-AF63-CE6F54A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C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C9"/>
    <w:pPr>
      <w:ind w:left="720"/>
      <w:contextualSpacing/>
    </w:pPr>
  </w:style>
  <w:style w:type="character" w:styleId="a4">
    <w:name w:val="Hyperlink"/>
    <w:uiPriority w:val="99"/>
    <w:unhideWhenUsed/>
    <w:rsid w:val="007226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2015-10-23T08:54:00Z</dcterms:created>
  <dcterms:modified xsi:type="dcterms:W3CDTF">2015-10-24T13:32:00Z</dcterms:modified>
</cp:coreProperties>
</file>