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9FB0" w14:textId="69B12C3B" w:rsidR="00BA6A32" w:rsidRPr="000523FA" w:rsidRDefault="00110890" w:rsidP="00BA6A32">
      <w:pPr>
        <w:rPr>
          <w:rFonts w:ascii="TH SarabunIT๙" w:eastAsia="Angsana New" w:hAnsi="TH SarabunIT๙" w:cs="TH SarabunIT๙"/>
          <w:b/>
          <w:bCs/>
          <w:sz w:val="40"/>
          <w:szCs w:val="40"/>
        </w:rPr>
      </w:pPr>
      <w:r w:rsidRPr="000523FA">
        <w:rPr>
          <w:rFonts w:ascii="TH SarabunIT๙" w:eastAsia="Angsana New" w:hAnsi="TH SarabunIT๙" w:cs="TH SarabunIT๙"/>
          <w:sz w:val="32"/>
          <w:szCs w:val="32"/>
        </w:rPr>
        <w:object w:dxaOrig="1458" w:dyaOrig="1391" w14:anchorId="6842C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4.25pt" o:ole="" fillcolor="window">
            <v:imagedata r:id="rId6" o:title=""/>
          </v:shape>
          <o:OLEObject Type="Embed" ProgID="Word.Picture.8" ShapeID="_x0000_i1025" DrawAspect="Content" ObjectID="_1726043580" r:id="rId7"/>
        </w:object>
      </w:r>
      <w:r w:rsidR="00BA6A32" w:rsidRPr="000523FA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</w:t>
      </w:r>
      <w:r w:rsidR="00BA6A32" w:rsidRPr="000523FA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4395077E" w14:textId="77777777" w:rsidR="00BA6A32" w:rsidRPr="000523FA" w:rsidRDefault="00BA6A32" w:rsidP="00BA6A32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0523FA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ส่วนราชการ</w:t>
      </w:r>
      <w:r w:rsidRPr="000523FA"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>หน่วยตรวจสอบภายใน</w:t>
      </w:r>
      <w:r w:rsidRPr="000523FA">
        <w:rPr>
          <w:rFonts w:ascii="TH SarabunIT๙" w:eastAsia="Angsana New" w:hAnsi="TH SarabunIT๙" w:cs="TH SarabunIT๙"/>
          <w:b/>
          <w:bCs/>
          <w:sz w:val="40"/>
          <w:szCs w:val="40"/>
        </w:rPr>
        <w:t xml:space="preserve">  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  <w:r w:rsidR="00BD7672">
        <w:rPr>
          <w:rFonts w:ascii="TH SarabunIT๙" w:eastAsia="Angsana New" w:hAnsi="TH SarabunIT๙" w:cs="TH SarabunIT๙" w:hint="cs"/>
          <w:sz w:val="32"/>
          <w:szCs w:val="32"/>
          <w:cs/>
        </w:rPr>
        <w:t>สามเมือง</w:t>
      </w:r>
    </w:p>
    <w:p w14:paraId="474D3D79" w14:textId="06C483BA" w:rsidR="00BA6A32" w:rsidRPr="0013089C" w:rsidRDefault="00BA6A32" w:rsidP="00BA6A32">
      <w:pPr>
        <w:rPr>
          <w:rFonts w:ascii="TH SarabunIT๙" w:eastAsia="Angsana New" w:hAnsi="TH SarabunIT๙" w:cs="TH SarabunIT๙"/>
          <w:sz w:val="32"/>
          <w:szCs w:val="32"/>
        </w:rPr>
      </w:pPr>
      <w:r w:rsidRPr="00C42BC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ที่</w:t>
      </w:r>
      <w:r w:rsidRPr="00C42BC9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Pr="000523F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 xml:space="preserve">นม </w:t>
      </w:r>
      <w:r w:rsidR="00433369">
        <w:rPr>
          <w:rFonts w:ascii="TH SarabunIT๙" w:eastAsia="Angsana New" w:hAnsi="TH SarabunIT๙" w:cs="TH SarabunIT๙"/>
          <w:sz w:val="32"/>
          <w:szCs w:val="32"/>
        </w:rPr>
        <w:t>949</w:t>
      </w:r>
      <w:r>
        <w:rPr>
          <w:rFonts w:ascii="TH SarabunIT๙" w:eastAsia="Angsana New" w:hAnsi="TH SarabunIT๙" w:cs="TH SarabunIT๙"/>
          <w:sz w:val="32"/>
          <w:szCs w:val="32"/>
        </w:rPr>
        <w:t>01</w:t>
      </w:r>
      <w:r w:rsidR="00B92ACE"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 xml:space="preserve">/  </w:t>
      </w:r>
      <w:r w:rsidRPr="000523F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</w:t>
      </w:r>
      <w:r w:rsidR="00C034FB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6C7A8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6C7A87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วันที่</w:t>
      </w:r>
      <w:r w:rsidRPr="006C7A87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433369">
        <w:rPr>
          <w:rFonts w:ascii="TH SarabunIT๙" w:eastAsia="Angsana New" w:hAnsi="TH SarabunIT๙" w:cs="TH SarabunIT๙"/>
          <w:color w:val="002060"/>
          <w:sz w:val="32"/>
          <w:szCs w:val="32"/>
        </w:rPr>
        <w:t xml:space="preserve">      </w:t>
      </w:r>
      <w:r w:rsidR="003B6DEE">
        <w:rPr>
          <w:rFonts w:ascii="TH SarabunIT๙" w:eastAsia="Angsana New" w:hAnsi="TH SarabunIT๙" w:cs="TH SarabunIT๙"/>
          <w:color w:val="002060"/>
          <w:sz w:val="32"/>
          <w:szCs w:val="32"/>
        </w:rPr>
        <w:t xml:space="preserve">  </w:t>
      </w:r>
      <w:r w:rsidR="003B6DEE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กันยายน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B6A9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B6A9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>พ.ศ.</w:t>
      </w:r>
      <w:r w:rsidRPr="000523FA">
        <w:rPr>
          <w:rFonts w:ascii="TH SarabunIT๙" w:eastAsia="Angsana New" w:hAnsi="TH SarabunIT๙" w:cs="TH SarabunIT๙"/>
          <w:color w:val="0000FF"/>
          <w:sz w:val="32"/>
          <w:szCs w:val="32"/>
          <w:cs/>
        </w:rPr>
        <w:t xml:space="preserve"> </w:t>
      </w:r>
      <w:r w:rsidRPr="000523FA">
        <w:rPr>
          <w:rFonts w:ascii="TH SarabunIT๙" w:eastAsia="Angsana New" w:hAnsi="TH SarabunIT๙" w:cs="TH SarabunIT๙"/>
          <w:sz w:val="32"/>
          <w:szCs w:val="32"/>
        </w:rPr>
        <w:t>256</w:t>
      </w:r>
      <w:r w:rsidR="003F0F36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793C167B" w14:textId="2D5FA16A" w:rsidR="00BA6A32" w:rsidRPr="000523FA" w:rsidRDefault="00BA6A32" w:rsidP="00BA6A32">
      <w:pPr>
        <w:rPr>
          <w:rFonts w:ascii="TH SarabunIT๙" w:eastAsia="Angsana New" w:hAnsi="TH SarabunIT๙" w:cs="TH SarabunIT๙"/>
          <w:b/>
          <w:bCs/>
          <w:sz w:val="18"/>
          <w:szCs w:val="18"/>
          <w:cs/>
        </w:rPr>
      </w:pPr>
      <w:r w:rsidRPr="006C7A87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เรื่อง</w:t>
      </w:r>
      <w:r w:rsidRPr="000523F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ขออนุมัติแผน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>การตรวจสอบภายใน</w:t>
      </w:r>
      <w:r w:rsidR="0013089C">
        <w:rPr>
          <w:rFonts w:ascii="TH SarabunIT๙" w:eastAsia="Angsana New" w:hAnsi="TH SarabunIT๙" w:cs="TH SarabunIT๙" w:hint="cs"/>
          <w:sz w:val="32"/>
          <w:szCs w:val="32"/>
          <w:cs/>
        </w:rPr>
        <w:t>ประจำปีงบประมาณ</w:t>
      </w:r>
      <w:r w:rsidR="00846FA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พ.ศ.</w:t>
      </w:r>
      <w:r w:rsidR="0013089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256</w:t>
      </w:r>
      <w:r w:rsidR="003F0F36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</w:p>
    <w:p w14:paraId="1137707C" w14:textId="77777777" w:rsidR="00BA6A32" w:rsidRPr="000523FA" w:rsidRDefault="00BA6A32" w:rsidP="00BA6A32">
      <w:pPr>
        <w:rPr>
          <w:rFonts w:ascii="TH SarabunIT๙" w:eastAsia="Angsana New" w:hAnsi="TH SarabunIT๙" w:cs="TH SarabunIT๙"/>
          <w:sz w:val="32"/>
          <w:szCs w:val="32"/>
        </w:rPr>
      </w:pPr>
      <w:r w:rsidRPr="006C7A87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เรียน</w:t>
      </w:r>
      <w:r w:rsidRPr="000523F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</w:t>
      </w:r>
      <w:r w:rsidR="00433369">
        <w:rPr>
          <w:rFonts w:ascii="TH SarabunIT๙" w:eastAsia="Angsana New" w:hAnsi="TH SarabunIT๙" w:cs="TH SarabunIT๙" w:hint="cs"/>
          <w:sz w:val="32"/>
          <w:szCs w:val="32"/>
          <w:cs/>
        </w:rPr>
        <w:t>สามเมือง</w:t>
      </w:r>
      <w:r w:rsidRPr="000523F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14:paraId="16E30C02" w14:textId="77777777" w:rsidR="00BA6A32" w:rsidRPr="000523FA" w:rsidRDefault="00BA6A32" w:rsidP="00BA6A32">
      <w:pPr>
        <w:rPr>
          <w:rFonts w:ascii="TH SarabunIT๙" w:eastAsia="Angsana New" w:hAnsi="TH SarabunIT๙" w:cs="TH SarabunIT๙"/>
          <w:sz w:val="18"/>
          <w:szCs w:val="18"/>
        </w:rPr>
      </w:pPr>
    </w:p>
    <w:p w14:paraId="1F505CBB" w14:textId="77777777" w:rsidR="00BA6A32" w:rsidRPr="00C034FB" w:rsidRDefault="00BA6A32" w:rsidP="00C034FB">
      <w:pPr>
        <w:pStyle w:val="a3"/>
        <w:numPr>
          <w:ilvl w:val="0"/>
          <w:numId w:val="2"/>
        </w:numPr>
        <w:spacing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034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14:paraId="690227A8" w14:textId="77777777" w:rsidR="00BA6A32" w:rsidRPr="00295F2C" w:rsidRDefault="00BA6A32" w:rsidP="00CB6A9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3FA">
        <w:rPr>
          <w:rFonts w:ascii="TH SarabunIT๙" w:hAnsi="TH SarabunIT๙" w:cs="TH SarabunIT๙"/>
          <w:sz w:val="32"/>
          <w:szCs w:val="32"/>
          <w:cs/>
        </w:rPr>
        <w:tab/>
      </w:r>
      <w:r w:rsidR="00C034FB">
        <w:rPr>
          <w:rFonts w:ascii="TH SarabunIT๙" w:hAnsi="TH SarabunIT๙" w:cs="TH SarabunIT๙" w:hint="cs"/>
          <w:sz w:val="32"/>
          <w:szCs w:val="32"/>
          <w:cs/>
        </w:rPr>
        <w:tab/>
      </w:r>
      <w:r w:rsidR="00295F2C" w:rsidRPr="00295F2C">
        <w:rPr>
          <w:rFonts w:ascii="TH SarabunIT๙" w:hAnsi="TH SarabunIT๙" w:cs="TH SarabunIT๙"/>
          <w:sz w:val="32"/>
          <w:szCs w:val="32"/>
          <w:cs/>
        </w:rPr>
        <w:t xml:space="preserve">ตามที่พระราชบัญญัติวินัยการเงินการคลังของรัฐ  พ.ศ.  2561  มาตรา 79  มีผลบังคับใช้เมื่อวันที่  20  เมษายน  2561  กำหนดให้หน่วยงานของรัฐจัดให้มีการตรวจสอบภายใน  การควบคุมภายใน  และการบริหารจัดการความเสี่ยง  โดยให้ถือปฏิบัติตามมาตรฐานและหลักเกณฑ์ที่กระทรวงการคลังกำหนด  นั้น </w:t>
      </w:r>
      <w:r w:rsidR="00C034F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องค์การบริหารส่วนตำบลสามเมือง</w:t>
      </w:r>
      <w:r w:rsidR="00295F2C" w:rsidRPr="00295F2C">
        <w:rPr>
          <w:rFonts w:ascii="TH SarabunIT๙" w:hAnsi="TH SarabunIT๙" w:cs="TH SarabunIT๙"/>
          <w:sz w:val="32"/>
          <w:szCs w:val="32"/>
          <w:cs/>
        </w:rPr>
        <w:t xml:space="preserve">  ได้ถือปฏิบัติตามมาตรฐานและหลักเกณฑ์ที่กระทรวงการคลังกำหนด  โดยจัดให้มีการตรวจสอบภายใน  ภายในหน่วยงานเรียบร้อยแล้ว  </w:t>
      </w:r>
    </w:p>
    <w:p w14:paraId="12B83AF1" w14:textId="77777777" w:rsidR="00BA6A32" w:rsidRPr="00680FD8" w:rsidRDefault="00BA6A32" w:rsidP="00CB6A9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18"/>
          <w:szCs w:val="18"/>
        </w:rPr>
        <w:tab/>
      </w:r>
      <w:r w:rsidR="00C034FB">
        <w:rPr>
          <w:rFonts w:ascii="TH SarabunIT๙" w:hAnsi="TH SarabunIT๙" w:cs="TH SarabunIT๙"/>
          <w:sz w:val="18"/>
          <w:szCs w:val="18"/>
        </w:rPr>
        <w:tab/>
      </w:r>
      <w:r w:rsidR="00C034FB" w:rsidRPr="00680FD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80F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14:paraId="40B9DA09" w14:textId="77777777" w:rsidR="00C034FB" w:rsidRDefault="00295F2C" w:rsidP="00C034FB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95F2C">
        <w:rPr>
          <w:rFonts w:ascii="TH SarabunIT๙" w:hAnsi="TH SarabunIT๙" w:cs="TH SarabunIT๙"/>
          <w:color w:val="000000"/>
          <w:sz w:val="32"/>
          <w:szCs w:val="32"/>
          <w:cs/>
        </w:rPr>
        <w:t>บัดนี้ หน่วยตรวจสอบภายใน ได้จัดทำแผนการตรวจสอบภายใน</w:t>
      </w:r>
      <w:r w:rsidR="00C034F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ประจำปีงบประมาณ       </w:t>
      </w:r>
      <w:r w:rsidR="00C034F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389B557E" w14:textId="33F67514" w:rsidR="00295F2C" w:rsidRPr="00295F2C" w:rsidRDefault="00C034FB" w:rsidP="003F0F36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="0013089C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 w:rsidR="003F0F36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295F2C" w:rsidRPr="00295F2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โดยได้พิจารณาจาก </w:t>
      </w:r>
    </w:p>
    <w:p w14:paraId="3A2B8A68" w14:textId="42458ECC" w:rsidR="00295F2C" w:rsidRPr="00295F2C" w:rsidRDefault="003F0F36" w:rsidP="00295F2C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 </w:t>
      </w:r>
      <w:r w:rsidR="00295F2C" w:rsidRPr="00295F2C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ประเมินจากการประเมินมาตรฐานการปฏิบัติราชการของอปท. (</w:t>
      </w:r>
      <w:r w:rsidR="00295F2C" w:rsidRPr="00295F2C">
        <w:rPr>
          <w:rFonts w:ascii="TH SarabunIT๙" w:hAnsi="TH SarabunIT๙" w:cs="TH SarabunIT๙"/>
          <w:color w:val="000000"/>
          <w:sz w:val="32"/>
          <w:szCs w:val="32"/>
        </w:rPr>
        <w:t>LPA</w:t>
      </w:r>
      <w:r w:rsidR="00295F2C" w:rsidRPr="00295F2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</w:p>
    <w:p w14:paraId="33698422" w14:textId="1A5CB668" w:rsidR="00295F2C" w:rsidRPr="00295F2C" w:rsidRDefault="003F0F36" w:rsidP="003F0F36">
      <w:pPr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 </w:t>
      </w:r>
      <w:r w:rsidR="00295F2C" w:rsidRPr="00295F2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ประเมินจากการปฏิบัติตามกฎระเบียบ โดยกำหนดความสำคัญของแต่ละหน่วยงาน/โครงการ/งาน/กิจกรรม ที่จะตรวจสอบให้สอดคล้องกับเป้าหมายขององค์กร และมุ่งเน้นให้ข้อเสนอแนะด้วยการประเมินและปรับปรุงประสิทธิผลของระบบการบริหารความเสี่ยง การควบคุมและการกำกับดูแลอย่างเป็นระบบและเป็นระเบียบ </w:t>
      </w:r>
    </w:p>
    <w:p w14:paraId="5B58D165" w14:textId="6CFEF50A" w:rsidR="00295F2C" w:rsidRPr="00295F2C" w:rsidRDefault="00845037" w:rsidP="00295F2C">
      <w:pPr>
        <w:spacing w:after="12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295F2C" w:rsidRPr="00295F2C">
        <w:rPr>
          <w:rFonts w:ascii="TH SarabunIT๙" w:hAnsi="TH SarabunIT๙" w:cs="TH SarabunIT๙"/>
          <w:color w:val="000000"/>
          <w:sz w:val="32"/>
          <w:szCs w:val="32"/>
          <w:cs/>
        </w:rPr>
        <w:t>. มีการประเมินความเสี่ยงเพื่อวางแผนการตรวจสอบ มีการระบุปัจจัยเสี่ยงและเกณฑ์ความเสี่ยง มีการวิเคราะห์และจัดลำดับความเสี่ยง มีการนำผลการประเมินความเสี่ยงไปใช้เพื่อวางแผนการตรวจสอบ</w:t>
      </w:r>
    </w:p>
    <w:p w14:paraId="7965E748" w14:textId="77777777" w:rsidR="00BA6A32" w:rsidRPr="00C034FB" w:rsidRDefault="00BA6A32" w:rsidP="00CB6A9C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14:paraId="55669BF5" w14:textId="77777777" w:rsidR="00BA6A32" w:rsidRPr="00680FD8" w:rsidRDefault="00BA6A32" w:rsidP="00CB6A9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18"/>
          <w:szCs w:val="18"/>
          <w:cs/>
        </w:rPr>
        <w:tab/>
      </w:r>
      <w:r w:rsidR="00C034FB">
        <w:rPr>
          <w:rFonts w:ascii="TH SarabunIT๙" w:hAnsi="TH SarabunIT๙" w:cs="TH SarabunIT๙" w:hint="cs"/>
          <w:sz w:val="18"/>
          <w:szCs w:val="18"/>
          <w:cs/>
        </w:rPr>
        <w:tab/>
      </w:r>
      <w:r w:rsidR="00C034FB" w:rsidRPr="00680F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Pr="00680F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ระเบียบ/ข้อกฎหมายที่เกี่ยวข้อง</w:t>
      </w:r>
    </w:p>
    <w:p w14:paraId="5C79E7EF" w14:textId="77777777" w:rsidR="00295F2C" w:rsidRPr="006231DB" w:rsidRDefault="00295F2C" w:rsidP="00295F2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231DB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6231DB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6231DB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6231D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80FD8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พระราชบัญญัติ วินัยการเงินการคลังของรัฐ พ.ศ. ๒๕๖๑</w:t>
      </w:r>
      <w:r w:rsidRPr="006231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มาตรา ๗๙ ความว่า ให้หน่วยงานของรัฐจัดให้มีการตรวจสอบภายใน การควบคุมภายในและการบริหารจัดการความเสี่ยง โดยให้ถือปฏิบัติตามมาตรฐานและหลักเกณฑ์ที่กระทรวงการคลังกำหนด</w:t>
      </w:r>
    </w:p>
    <w:p w14:paraId="4BC3A52C" w14:textId="77777777" w:rsidR="00295F2C" w:rsidRPr="006231DB" w:rsidRDefault="00295F2C" w:rsidP="00295F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31DB">
        <w:rPr>
          <w:rFonts w:ascii="TH SarabunPSK" w:hAnsi="TH SarabunPSK" w:cs="TH SarabunPSK" w:hint="cs"/>
          <w:sz w:val="32"/>
          <w:szCs w:val="32"/>
          <w:cs/>
        </w:rPr>
        <w:tab/>
        <w:t>๓.๒</w:t>
      </w:r>
      <w:r w:rsidRPr="006231D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231DB">
        <w:rPr>
          <w:rFonts w:ascii="TH SarabunPSK" w:hAnsi="TH SarabunPSK" w:cs="TH SarabunPSK" w:hint="cs"/>
          <w:sz w:val="32"/>
          <w:szCs w:val="32"/>
          <w:cs/>
        </w:rPr>
        <w:t>หลักเกณฑ์กระทรวงการคลังว่าด้วยมาตรฐานและหลักเกณฑ์ปฏิบัติการตรวจสอบภายในสำหรับหน่วยงานของรัฐ</w:t>
      </w:r>
      <w:r w:rsidRPr="006231DB">
        <w:rPr>
          <w:rFonts w:ascii="TH SarabunPSK" w:hAnsi="TH SarabunPSK" w:cs="TH SarabunPSK"/>
          <w:sz w:val="32"/>
          <w:szCs w:val="32"/>
          <w:cs/>
        </w:rPr>
        <w:t xml:space="preserve"> พ.ศ. ๒๕</w:t>
      </w:r>
      <w:r w:rsidRPr="006231DB">
        <w:rPr>
          <w:rFonts w:ascii="TH SarabunPSK" w:hAnsi="TH SarabunPSK" w:cs="TH SarabunPSK" w:hint="cs"/>
          <w:sz w:val="32"/>
          <w:szCs w:val="32"/>
          <w:cs/>
        </w:rPr>
        <w:t>๖๑</w:t>
      </w:r>
    </w:p>
    <w:p w14:paraId="2BA471A9" w14:textId="77777777" w:rsidR="006231DB" w:rsidRPr="006231DB" w:rsidRDefault="006231DB" w:rsidP="006231DB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231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๓.๓ มาตรฐานการตรวจสอบภายในสำหรับหน่วยงานของรัฐ </w:t>
      </w:r>
      <w:r w:rsidRPr="006231DB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6231DB">
        <w:rPr>
          <w:rFonts w:ascii="TH SarabunPSK" w:hAnsi="TH SarabunPSK" w:cs="TH SarabunPSK" w:hint="cs"/>
          <w:color w:val="000000"/>
          <w:sz w:val="32"/>
          <w:szCs w:val="32"/>
          <w:cs/>
        </w:rPr>
        <w:t>มาตรฐานด้านการปฏิบัติงาน รหัส ๒๐๑๐ การวางแผนการตรวจสอบ กำหนดว่า หัวหน้าหน่วยงานตรวจสอบภายในต้องวางแผนการตรวจสอบตามผลการประเมินความเสี่ยง เพื่อจัดลำดับความสำคัญก่อนหลังของกิจกรรมที่จะทำการตรวจสอบให้สอดคล้องกับเป้าหมายของหน่วยงานของรัฐ</w:t>
      </w:r>
    </w:p>
    <w:p w14:paraId="581DE85C" w14:textId="77777777" w:rsidR="00D72555" w:rsidRDefault="006231DB" w:rsidP="00D72555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231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๓.๔ มาตรฐานการตรวจสอบภายในสำหรับหน่วยงานของรัฐ </w:t>
      </w:r>
      <w:r w:rsidRPr="006231DB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6231DB">
        <w:rPr>
          <w:rFonts w:ascii="TH SarabunPSK" w:hAnsi="TH SarabunPSK" w:cs="TH SarabunPSK" w:hint="cs"/>
          <w:color w:val="000000"/>
          <w:sz w:val="32"/>
          <w:szCs w:val="32"/>
          <w:cs/>
        </w:rPr>
        <w:t>มาตรฐานด้านการปฏิบัติงาน รหัส ๒๐๒๐ การเสนอและอนุมัติแผนการตรวจสอบ กำหนดว่า หัวหน้าหน่วยงานตรวจสอบภายในต้องเสนอแผนการตรวจสอบและทรัพยากรที่จำเป็นในการปฏิบัติงาน รวมทั้งการปรับเปลี่ยนแผนการตรวจสอบในรอบปีที่มีนัยสำคัญ</w:t>
      </w:r>
    </w:p>
    <w:p w14:paraId="5B7A9BB9" w14:textId="09B4F42F" w:rsidR="00D72555" w:rsidRDefault="00D72555" w:rsidP="00D72555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F4C2FA6" w14:textId="77777777" w:rsidR="00845037" w:rsidRDefault="00845037" w:rsidP="00D72555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7FB0E69B" w14:textId="77777777" w:rsidR="00845037" w:rsidRDefault="00845037" w:rsidP="00D72555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7E0858BB" w14:textId="18CCB10C" w:rsidR="00D72555" w:rsidRDefault="00D72555" w:rsidP="00D72555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72555">
        <w:rPr>
          <w:rFonts w:ascii="TH SarabunIT๙" w:hAnsi="TH SarabunIT๙" w:cs="TH SarabunIT๙"/>
          <w:color w:val="000000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color w:val="000000"/>
          <w:sz w:val="32"/>
          <w:szCs w:val="32"/>
        </w:rPr>
        <w:t>2-</w:t>
      </w:r>
    </w:p>
    <w:p w14:paraId="6FA63943" w14:textId="77777777" w:rsidR="004F7911" w:rsidRPr="004F7911" w:rsidRDefault="004F7911" w:rsidP="00D72555">
      <w:pPr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CD7D470" w14:textId="4D8DFEF3" w:rsidR="006231DB" w:rsidRPr="006231DB" w:rsidRDefault="006231DB" w:rsidP="00D72555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231DB">
        <w:rPr>
          <w:rFonts w:ascii="TH SarabunPSK" w:hAnsi="TH SarabunPSK" w:cs="TH SarabunPSK" w:hint="cs"/>
          <w:color w:val="000000"/>
          <w:sz w:val="32"/>
          <w:szCs w:val="32"/>
          <w:cs/>
        </w:rPr>
        <w:t>ให้หัวหน้าหน่วยงานของรัฐและคณะกรรมการตรวจสอบ พิจารณาอนุมัติ ในกรณีที่มีข้อจำกัดของทรัพยากร หัวหน้าหน่วยงานตรวจสอบภายในต้องรายงานถึงผลกระทบที่อาจจะเกิดขึ้นต่อแผนการตรวจสอบด้วย</w:t>
      </w:r>
    </w:p>
    <w:p w14:paraId="6EFD9CC9" w14:textId="77777777" w:rsidR="006231DB" w:rsidRPr="006231DB" w:rsidRDefault="006231DB" w:rsidP="006231DB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231DB">
        <w:rPr>
          <w:rFonts w:ascii="TH SarabunIT๙" w:hAnsi="TH SarabunIT๙" w:cs="TH SarabunIT๙"/>
          <w:sz w:val="32"/>
          <w:szCs w:val="32"/>
          <w:cs/>
        </w:rPr>
        <w:t>๓.๕ หลักเกณฑ์ปฏิบัติการตรวจสอบภายในสำหรับหน่วยงานของรัฐ  ข้อ 17 (๔) จัดทำและเสนอแผนการตรวจสอบประจำปีต่อหัวหน้าหน่วยงานของรัฐก่อนเสนอคณะกรรมการตรวจสอบ เพื่อพิจารณาอนุมัติภายในเดือนสุดท้ายของปีงบประมาณหรือปีปฏิทินแล้วแต่กรณี</w:t>
      </w:r>
    </w:p>
    <w:p w14:paraId="1274AB88" w14:textId="77777777" w:rsidR="006231DB" w:rsidRPr="00C034FB" w:rsidRDefault="006231DB" w:rsidP="00295F2C">
      <w:pPr>
        <w:ind w:firstLine="720"/>
        <w:jc w:val="thaiDistribute"/>
        <w:rPr>
          <w:rFonts w:ascii="TH SarabunPSK" w:hAnsi="TH SarabunPSK" w:cs="TH SarabunPSK"/>
          <w:strike/>
          <w:sz w:val="18"/>
          <w:szCs w:val="18"/>
        </w:rPr>
      </w:pPr>
    </w:p>
    <w:p w14:paraId="20E53216" w14:textId="77777777" w:rsidR="00BA6A32" w:rsidRPr="007721D8" w:rsidRDefault="00BA6A32" w:rsidP="00295F2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18"/>
          <w:szCs w:val="18"/>
        </w:rPr>
        <w:tab/>
      </w:r>
      <w:r w:rsidR="00C034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๔. </w:t>
      </w:r>
      <w:r w:rsidRPr="007721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ข้อพิจารณา</w:t>
      </w:r>
      <w:r w:rsidR="00541E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และอนุมัติ</w:t>
      </w:r>
    </w:p>
    <w:p w14:paraId="13BF39E1" w14:textId="08C2C0A0" w:rsidR="00BA6A32" w:rsidRDefault="00BA6A32" w:rsidP="00CB6A9C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26465BC" w14:textId="77777777" w:rsidR="004F7911" w:rsidRPr="004F7911" w:rsidRDefault="004F7911" w:rsidP="00CB6A9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A1C35F2" w14:textId="1E5E1A07" w:rsidR="006231DB" w:rsidRPr="006231DB" w:rsidRDefault="006231DB" w:rsidP="006231DB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231DB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จึงเรียนมาเพื่อโปรดพิจารณา  หากเห็นชอบโปรดอนุมัติแผนการตรวจส</w:t>
      </w:r>
      <w:r w:rsidR="00952D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อบภายในประจำปีงบประมาณ พ.ศ. </w:t>
      </w:r>
      <w:r w:rsidR="0013089C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 w:rsidR="003F0F36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6231D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ที่เสนอมาพร้อมนี้</w:t>
      </w:r>
    </w:p>
    <w:p w14:paraId="174E4A27" w14:textId="2653C537" w:rsidR="00BA6A32" w:rsidRDefault="00BA6A32" w:rsidP="00BA6A32">
      <w:pPr>
        <w:jc w:val="both"/>
        <w:rPr>
          <w:rFonts w:ascii="TH SarabunIT๙" w:hAnsi="TH SarabunIT๙" w:cs="TH SarabunIT๙"/>
          <w:sz w:val="32"/>
          <w:szCs w:val="32"/>
        </w:rPr>
      </w:pPr>
      <w:r w:rsidRPr="000523FA">
        <w:rPr>
          <w:rFonts w:ascii="TH SarabunIT๙" w:hAnsi="TH SarabunIT๙" w:cs="TH SarabunIT๙"/>
          <w:cs/>
        </w:rPr>
        <w:tab/>
      </w:r>
    </w:p>
    <w:p w14:paraId="76C198A2" w14:textId="77777777" w:rsidR="004F7911" w:rsidRDefault="004F7911" w:rsidP="00BA6A3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17F675A" w14:textId="77777777" w:rsidR="00CB6A9C" w:rsidRPr="000523FA" w:rsidRDefault="00CB6A9C" w:rsidP="00BA6A3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FACAF79" w14:textId="77777777" w:rsidR="00BA6A32" w:rsidRPr="000523FA" w:rsidRDefault="00BA6A32" w:rsidP="00BA6A32">
      <w:pPr>
        <w:rPr>
          <w:rFonts w:ascii="TH SarabunIT๙" w:hAnsi="TH SarabunIT๙" w:cs="TH SarabunIT๙"/>
          <w:sz w:val="32"/>
          <w:szCs w:val="32"/>
        </w:rPr>
      </w:pPr>
      <w:r w:rsidRPr="000523F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23FA">
        <w:rPr>
          <w:rFonts w:ascii="TH SarabunIT๙" w:hAnsi="TH SarabunIT๙" w:cs="TH SarabunIT๙"/>
          <w:sz w:val="32"/>
          <w:szCs w:val="32"/>
        </w:rPr>
        <w:tab/>
      </w:r>
      <w:r w:rsidRPr="000523FA">
        <w:rPr>
          <w:rFonts w:ascii="TH SarabunIT๙" w:hAnsi="TH SarabunIT๙" w:cs="TH SarabunIT๙"/>
          <w:sz w:val="32"/>
          <w:szCs w:val="32"/>
        </w:rPr>
        <w:tab/>
      </w:r>
      <w:r w:rsidRPr="000523FA">
        <w:rPr>
          <w:rFonts w:ascii="TH SarabunIT๙" w:hAnsi="TH SarabunIT๙" w:cs="TH SarabunIT๙"/>
          <w:sz w:val="32"/>
          <w:szCs w:val="32"/>
        </w:rPr>
        <w:tab/>
      </w:r>
      <w:r w:rsidRPr="000523FA">
        <w:rPr>
          <w:rFonts w:ascii="TH SarabunIT๙" w:hAnsi="TH SarabunIT๙" w:cs="TH SarabunIT๙"/>
          <w:sz w:val="32"/>
          <w:szCs w:val="32"/>
        </w:rPr>
        <w:tab/>
      </w:r>
      <w:r w:rsidRPr="000523F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23FA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E27093">
        <w:rPr>
          <w:rFonts w:ascii="TH SarabunIT๙" w:hAnsi="TH SarabunIT๙" w:cs="TH SarabunIT๙" w:hint="cs"/>
          <w:sz w:val="32"/>
          <w:szCs w:val="32"/>
          <w:cs/>
        </w:rPr>
        <w:t>นางอภิญญา  ขอมั่นกลาง</w:t>
      </w:r>
      <w:r w:rsidRPr="000523FA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1ED4B59C" w14:textId="77777777" w:rsidR="00BA6A32" w:rsidRDefault="00BA6A32" w:rsidP="00BA6A32">
      <w:pPr>
        <w:rPr>
          <w:rFonts w:ascii="TH SarabunIT๙" w:hAnsi="TH SarabunIT๙" w:cs="TH SarabunIT๙"/>
          <w:sz w:val="32"/>
          <w:szCs w:val="32"/>
        </w:rPr>
      </w:pPr>
      <w:r w:rsidRPr="000523FA">
        <w:rPr>
          <w:rFonts w:ascii="TH SarabunIT๙" w:hAnsi="TH SarabunIT๙" w:cs="TH SarabunIT๙"/>
          <w:sz w:val="32"/>
          <w:szCs w:val="32"/>
          <w:cs/>
        </w:rPr>
        <w:tab/>
      </w:r>
      <w:r w:rsidRPr="000523FA">
        <w:rPr>
          <w:rFonts w:ascii="TH SarabunIT๙" w:hAnsi="TH SarabunIT๙" w:cs="TH SarabunIT๙"/>
          <w:sz w:val="32"/>
          <w:szCs w:val="32"/>
          <w:cs/>
        </w:rPr>
        <w:tab/>
      </w:r>
      <w:r w:rsidRPr="000523FA">
        <w:rPr>
          <w:rFonts w:ascii="TH SarabunIT๙" w:hAnsi="TH SarabunIT๙" w:cs="TH SarabunIT๙"/>
          <w:sz w:val="32"/>
          <w:szCs w:val="32"/>
          <w:cs/>
        </w:rPr>
        <w:tab/>
      </w:r>
      <w:r w:rsidRPr="000523FA">
        <w:rPr>
          <w:rFonts w:ascii="TH SarabunIT๙" w:hAnsi="TH SarabunIT๙" w:cs="TH SarabunIT๙"/>
          <w:sz w:val="32"/>
          <w:szCs w:val="32"/>
          <w:cs/>
        </w:rPr>
        <w:tab/>
      </w:r>
      <w:r w:rsidRPr="000523FA">
        <w:rPr>
          <w:rFonts w:ascii="TH SarabunIT๙" w:hAnsi="TH SarabunIT๙" w:cs="TH SarabunIT๙"/>
          <w:sz w:val="32"/>
          <w:szCs w:val="32"/>
          <w:cs/>
        </w:rPr>
        <w:tab/>
      </w:r>
      <w:r w:rsidRPr="000523FA">
        <w:rPr>
          <w:rFonts w:ascii="TH SarabunIT๙" w:hAnsi="TH SarabunIT๙" w:cs="TH SarabunIT๙"/>
          <w:sz w:val="32"/>
          <w:szCs w:val="32"/>
          <w:cs/>
        </w:rPr>
        <w:tab/>
      </w:r>
      <w:r w:rsidR="00B20CD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นักวิชาการตรวจสอบภายในชำนาญการ</w:t>
      </w:r>
    </w:p>
    <w:p w14:paraId="6147F6DD" w14:textId="77777777" w:rsidR="00BA6A32" w:rsidRPr="00CB6A9C" w:rsidRDefault="00BA6A32" w:rsidP="00BA6A32">
      <w:pPr>
        <w:rPr>
          <w:rFonts w:ascii="TH SarabunIT๙" w:hAnsi="TH SarabunIT๙" w:cs="TH SarabunIT๙"/>
          <w:sz w:val="16"/>
          <w:szCs w:val="16"/>
        </w:rPr>
      </w:pPr>
    </w:p>
    <w:p w14:paraId="20D66A48" w14:textId="77777777" w:rsidR="00BA6A32" w:rsidRPr="00DC5DC7" w:rsidRDefault="00BA6A32" w:rsidP="00BA6A32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5DC7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DC5DC7">
        <w:rPr>
          <w:rFonts w:ascii="TH SarabunIT๙" w:hAnsi="TH SarabunIT๙" w:cs="TH SarabunIT๙"/>
          <w:sz w:val="32"/>
          <w:szCs w:val="32"/>
        </w:rPr>
        <w:tab/>
      </w:r>
      <w:r w:rsidRPr="00DC5DC7">
        <w:rPr>
          <w:rFonts w:ascii="TH SarabunIT๙" w:hAnsi="TH SarabunIT๙" w:cs="TH SarabunIT๙"/>
          <w:sz w:val="32"/>
          <w:szCs w:val="32"/>
        </w:rPr>
        <w:tab/>
      </w:r>
      <w:r w:rsidRPr="00DC5DC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DC5DC7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14:paraId="5CB81882" w14:textId="77777777" w:rsidR="00BA6A32" w:rsidRPr="00DC5DC7" w:rsidRDefault="00BA6A32" w:rsidP="00BA6A32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5DC7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DC5DC7">
        <w:rPr>
          <w:rFonts w:ascii="TH SarabunIT๙" w:hAnsi="TH SarabunIT๙" w:cs="TH SarabunIT๙"/>
          <w:sz w:val="32"/>
          <w:szCs w:val="32"/>
        </w:rPr>
        <w:tab/>
      </w:r>
      <w:r w:rsidRPr="00DC5DC7">
        <w:rPr>
          <w:rFonts w:ascii="TH SarabunIT๙" w:hAnsi="TH SarabunIT๙" w:cs="TH SarabunIT๙"/>
          <w:sz w:val="32"/>
          <w:szCs w:val="32"/>
        </w:rPr>
        <w:tab/>
      </w:r>
      <w:r w:rsidRPr="00DC5DC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5DC7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14:paraId="1D911097" w14:textId="77777777" w:rsidR="00BA6A32" w:rsidRPr="00DC5DC7" w:rsidRDefault="00BA6A32" w:rsidP="00BA6A32">
      <w:pPr>
        <w:pStyle w:val="a4"/>
        <w:rPr>
          <w:rFonts w:ascii="TH SarabunIT๙" w:hAnsi="TH SarabunIT๙" w:cs="TH SarabunIT๙"/>
          <w:sz w:val="32"/>
          <w:szCs w:val="32"/>
        </w:rPr>
      </w:pPr>
      <w:r w:rsidRPr="00DC5D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5DC7">
        <w:rPr>
          <w:rFonts w:ascii="TH SarabunIT๙" w:hAnsi="TH SarabunIT๙" w:cs="TH SarabunIT๙"/>
          <w:sz w:val="32"/>
          <w:szCs w:val="32"/>
        </w:rPr>
        <w:tab/>
      </w:r>
    </w:p>
    <w:p w14:paraId="613630C5" w14:textId="19C72A25" w:rsidR="00BA6A32" w:rsidRPr="00DC5DC7" w:rsidRDefault="003F0F36" w:rsidP="00BA6A32">
      <w:pPr>
        <w:pStyle w:val="a4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6A32" w:rsidRPr="00DC5DC7">
        <w:rPr>
          <w:rFonts w:ascii="TH SarabunIT๙" w:hAnsi="TH SarabunIT๙" w:cs="TH SarabunIT๙"/>
          <w:sz w:val="32"/>
          <w:szCs w:val="32"/>
          <w:cs/>
        </w:rPr>
        <w:t xml:space="preserve"> ลงชื่อ </w:t>
      </w:r>
      <w:r w:rsidR="00E270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BA6A3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A6A32" w:rsidRPr="00DC5DC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</w:t>
      </w:r>
      <w:r w:rsidR="00E2709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6A32" w:rsidRPr="00DC5DC7">
        <w:rPr>
          <w:rFonts w:ascii="TH SarabunIT๙" w:hAnsi="TH SarabunIT๙" w:cs="TH SarabunIT๙"/>
          <w:sz w:val="32"/>
          <w:szCs w:val="32"/>
          <w:cs/>
        </w:rPr>
        <w:t>ลงชื่อ .........................</w:t>
      </w:r>
      <w:r w:rsidR="00E2709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A6A32" w:rsidRPr="00DC5DC7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6F9CD14" w14:textId="4F96CB13" w:rsidR="00E27093" w:rsidRDefault="00BA6A32" w:rsidP="00BA6A32">
      <w:pPr>
        <w:pStyle w:val="a4"/>
        <w:rPr>
          <w:rFonts w:ascii="TH SarabunIT๙" w:hAnsi="TH SarabunIT๙" w:cs="TH SarabunIT๙"/>
          <w:sz w:val="32"/>
          <w:szCs w:val="32"/>
        </w:rPr>
      </w:pPr>
      <w:r w:rsidRPr="00DC5DC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5DC7">
        <w:rPr>
          <w:rFonts w:ascii="TH SarabunIT๙" w:hAnsi="TH SarabunIT๙" w:cs="TH SarabunIT๙"/>
          <w:sz w:val="32"/>
          <w:szCs w:val="32"/>
          <w:cs/>
        </w:rPr>
        <w:t>(</w:t>
      </w:r>
      <w:r w:rsidR="00E27093">
        <w:rPr>
          <w:rFonts w:ascii="TH SarabunIT๙" w:hAnsi="TH SarabunIT๙" w:cs="TH SarabunIT๙" w:hint="cs"/>
          <w:sz w:val="32"/>
          <w:szCs w:val="32"/>
          <w:cs/>
        </w:rPr>
        <w:t xml:space="preserve"> นางสาวเฉลา  กมลเพชร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5DC7">
        <w:rPr>
          <w:rFonts w:ascii="TH SarabunIT๙" w:hAnsi="TH SarabunIT๙" w:cs="TH SarabunIT๙"/>
          <w:sz w:val="32"/>
          <w:szCs w:val="32"/>
          <w:cs/>
        </w:rPr>
        <w:t>)</w:t>
      </w:r>
      <w:r w:rsidR="00E27093">
        <w:rPr>
          <w:rFonts w:ascii="TH SarabunIT๙" w:hAnsi="TH SarabunIT๙" w:cs="TH SarabunIT๙"/>
          <w:sz w:val="32"/>
          <w:szCs w:val="32"/>
        </w:rPr>
        <w:tab/>
      </w:r>
      <w:r w:rsidR="00E27093">
        <w:rPr>
          <w:rFonts w:ascii="TH SarabunIT๙" w:hAnsi="TH SarabunIT๙" w:cs="TH SarabunIT๙"/>
          <w:sz w:val="32"/>
          <w:szCs w:val="32"/>
        </w:rPr>
        <w:tab/>
      </w:r>
      <w:r w:rsidR="00E27093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 w:rsidR="00E27093">
        <w:rPr>
          <w:rFonts w:ascii="TH SarabunIT๙" w:hAnsi="TH SarabunIT๙" w:cs="TH SarabunIT๙"/>
          <w:sz w:val="32"/>
          <w:szCs w:val="32"/>
          <w:cs/>
        </w:rPr>
        <w:t>(นาย</w:t>
      </w:r>
      <w:r w:rsidR="003F0F36">
        <w:rPr>
          <w:rFonts w:ascii="TH SarabunIT๙" w:hAnsi="TH SarabunIT๙" w:cs="TH SarabunIT๙" w:hint="cs"/>
          <w:sz w:val="32"/>
          <w:szCs w:val="32"/>
          <w:cs/>
        </w:rPr>
        <w:t>นิเวช  ดง</w:t>
      </w:r>
      <w:proofErr w:type="spellStart"/>
      <w:r w:rsidR="003F0F36"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 w:rsidR="00E27093" w:rsidRPr="00DC5DC7">
        <w:rPr>
          <w:rFonts w:ascii="TH SarabunIT๙" w:hAnsi="TH SarabunIT๙" w:cs="TH SarabunIT๙"/>
          <w:sz w:val="32"/>
          <w:szCs w:val="32"/>
          <w:cs/>
        </w:rPr>
        <w:t>)</w:t>
      </w:r>
    </w:p>
    <w:p w14:paraId="683D7E76" w14:textId="77777777" w:rsidR="00BA6A32" w:rsidRPr="00DC5DC7" w:rsidRDefault="00E27093" w:rsidP="00E27093">
      <w:pPr>
        <w:pStyle w:val="a4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A6A32" w:rsidRPr="00DC5DC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ผู้อำนวยการกองคลังรักษาราชการแทน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BA6A32" w:rsidRPr="00DC5DC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สามเมือง</w:t>
      </w:r>
    </w:p>
    <w:p w14:paraId="1A295AFF" w14:textId="77777777" w:rsidR="00BA6A32" w:rsidRPr="00DC5DC7" w:rsidRDefault="00BA6A32" w:rsidP="00BA6A32">
      <w:pPr>
        <w:pStyle w:val="a4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70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7093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E27093">
        <w:rPr>
          <w:rFonts w:ascii="TH SarabunIT๙" w:hAnsi="TH SarabunIT๙" w:cs="TH SarabunIT๙" w:hint="cs"/>
          <w:sz w:val="32"/>
          <w:szCs w:val="32"/>
          <w:cs/>
        </w:rPr>
        <w:t>สามเมือง</w:t>
      </w:r>
      <w:r w:rsidRPr="00DC5DC7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C5DC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5DC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3F94B237" w14:textId="77777777" w:rsidR="00BA6A32" w:rsidRDefault="00BA6A32" w:rsidP="00BA6A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685D00E" w14:textId="77777777" w:rsidR="00BA6A32" w:rsidRPr="000523FA" w:rsidRDefault="00BA6A32" w:rsidP="00BA6A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8B8E64" w14:textId="77777777" w:rsidR="00BA6A32" w:rsidRDefault="00BA6A32" w:rsidP="00BA6A32">
      <w:pPr>
        <w:rPr>
          <w:rFonts w:ascii="TH SarabunIT๙" w:hAnsi="TH SarabunIT๙" w:cs="TH SarabunIT๙"/>
          <w:sz w:val="32"/>
          <w:szCs w:val="32"/>
        </w:rPr>
      </w:pPr>
    </w:p>
    <w:p w14:paraId="02E25BFD" w14:textId="77777777" w:rsidR="00BA6A32" w:rsidRPr="000523FA" w:rsidRDefault="00BA6A32" w:rsidP="00BA6A32">
      <w:pPr>
        <w:rPr>
          <w:rFonts w:ascii="TH SarabunIT๙" w:hAnsi="TH SarabunIT๙" w:cs="TH SarabunIT๙"/>
          <w:sz w:val="32"/>
          <w:szCs w:val="32"/>
        </w:rPr>
      </w:pPr>
    </w:p>
    <w:p w14:paraId="40EF9B3A" w14:textId="77777777" w:rsidR="00F8546B" w:rsidRDefault="00BA6A32" w:rsidP="00BA6A32">
      <w:pPr>
        <w:rPr>
          <w:rFonts w:ascii="TH SarabunIT๙" w:hAnsi="TH SarabunIT๙" w:cs="TH SarabunIT๙"/>
          <w:sz w:val="32"/>
          <w:szCs w:val="32"/>
        </w:rPr>
      </w:pPr>
      <w:r w:rsidRPr="000523FA">
        <w:rPr>
          <w:rFonts w:ascii="TH SarabunIT๙" w:hAnsi="TH SarabunIT๙" w:cs="TH SarabunIT๙"/>
          <w:sz w:val="32"/>
          <w:szCs w:val="32"/>
        </w:rPr>
        <w:tab/>
      </w:r>
      <w:r w:rsidRPr="000523FA">
        <w:rPr>
          <w:rFonts w:ascii="TH SarabunIT๙" w:hAnsi="TH SarabunIT๙" w:cs="TH SarabunIT๙"/>
          <w:sz w:val="32"/>
          <w:szCs w:val="32"/>
        </w:rPr>
        <w:tab/>
      </w:r>
    </w:p>
    <w:p w14:paraId="4322E141" w14:textId="77777777" w:rsidR="002B3FAB" w:rsidRDefault="002B3FAB" w:rsidP="00BA6A32">
      <w:pPr>
        <w:rPr>
          <w:rFonts w:ascii="TH SarabunIT๙" w:hAnsi="TH SarabunIT๙" w:cs="TH SarabunIT๙"/>
          <w:sz w:val="32"/>
          <w:szCs w:val="32"/>
        </w:rPr>
      </w:pPr>
    </w:p>
    <w:p w14:paraId="2C285BA6" w14:textId="77777777" w:rsidR="002B3FAB" w:rsidRDefault="002B3FAB" w:rsidP="00BA6A32">
      <w:pPr>
        <w:rPr>
          <w:rFonts w:ascii="TH SarabunIT๙" w:hAnsi="TH SarabunIT๙" w:cs="TH SarabunIT๙"/>
          <w:sz w:val="32"/>
          <w:szCs w:val="32"/>
        </w:rPr>
      </w:pPr>
    </w:p>
    <w:p w14:paraId="2350AB66" w14:textId="77777777" w:rsidR="002B3FAB" w:rsidRDefault="002B3FAB" w:rsidP="00BA6A32">
      <w:pPr>
        <w:rPr>
          <w:rFonts w:ascii="TH SarabunIT๙" w:hAnsi="TH SarabunIT๙" w:cs="TH SarabunIT๙"/>
          <w:sz w:val="32"/>
          <w:szCs w:val="32"/>
        </w:rPr>
      </w:pPr>
    </w:p>
    <w:p w14:paraId="68CC3574" w14:textId="77777777" w:rsidR="002B3FAB" w:rsidRDefault="002B3FAB" w:rsidP="00BA6A32">
      <w:pPr>
        <w:rPr>
          <w:rFonts w:ascii="TH SarabunIT๙" w:hAnsi="TH SarabunIT๙" w:cs="TH SarabunIT๙"/>
          <w:sz w:val="32"/>
          <w:szCs w:val="32"/>
        </w:rPr>
      </w:pPr>
    </w:p>
    <w:p w14:paraId="7D2B9554" w14:textId="77777777" w:rsidR="002B3FAB" w:rsidRDefault="002B3FAB" w:rsidP="00BA6A32">
      <w:pPr>
        <w:rPr>
          <w:rFonts w:ascii="TH SarabunIT๙" w:hAnsi="TH SarabunIT๙" w:cs="TH SarabunIT๙"/>
          <w:sz w:val="32"/>
          <w:szCs w:val="32"/>
        </w:rPr>
      </w:pPr>
    </w:p>
    <w:p w14:paraId="0C0CB0D4" w14:textId="77777777" w:rsidR="002B3FAB" w:rsidRDefault="002B3FAB" w:rsidP="00BA6A32">
      <w:pPr>
        <w:rPr>
          <w:rFonts w:ascii="TH SarabunIT๙" w:hAnsi="TH SarabunIT๙" w:cs="TH SarabunIT๙"/>
          <w:sz w:val="32"/>
          <w:szCs w:val="32"/>
        </w:rPr>
      </w:pPr>
    </w:p>
    <w:p w14:paraId="5DE86B7D" w14:textId="77777777" w:rsidR="002B3FAB" w:rsidRDefault="002B3FAB" w:rsidP="00BA6A32">
      <w:pPr>
        <w:rPr>
          <w:rFonts w:ascii="TH SarabunIT๙" w:hAnsi="TH SarabunIT๙" w:cs="TH SarabunIT๙"/>
          <w:sz w:val="32"/>
          <w:szCs w:val="32"/>
        </w:rPr>
      </w:pPr>
    </w:p>
    <w:p w14:paraId="38707646" w14:textId="77777777" w:rsidR="002B3FAB" w:rsidRDefault="002B3FAB" w:rsidP="00BA6A32">
      <w:pPr>
        <w:rPr>
          <w:rFonts w:ascii="TH SarabunIT๙" w:hAnsi="TH SarabunIT๙" w:cs="TH SarabunIT๙"/>
          <w:sz w:val="32"/>
          <w:szCs w:val="32"/>
        </w:rPr>
      </w:pPr>
    </w:p>
    <w:p w14:paraId="4D76296E" w14:textId="77777777" w:rsidR="002B3FAB" w:rsidRDefault="002B3FAB" w:rsidP="00BA6A32">
      <w:pPr>
        <w:rPr>
          <w:rFonts w:ascii="TH SarabunIT๙" w:hAnsi="TH SarabunIT๙" w:cs="TH SarabunIT๙"/>
          <w:sz w:val="32"/>
          <w:szCs w:val="32"/>
        </w:rPr>
      </w:pPr>
    </w:p>
    <w:p w14:paraId="49203E2C" w14:textId="08A87E73" w:rsidR="002B3FAB" w:rsidRDefault="002B3FAB" w:rsidP="00BA6A32">
      <w:pPr>
        <w:rPr>
          <w:rFonts w:ascii="TH SarabunIT๙" w:hAnsi="TH SarabunIT๙" w:cs="TH SarabunIT๙"/>
          <w:sz w:val="32"/>
          <w:szCs w:val="32"/>
        </w:rPr>
      </w:pPr>
    </w:p>
    <w:p w14:paraId="4307AD50" w14:textId="18909DFF" w:rsidR="003F0F36" w:rsidRDefault="003F0F36" w:rsidP="00BA6A32">
      <w:pPr>
        <w:rPr>
          <w:rFonts w:ascii="TH SarabunIT๙" w:hAnsi="TH SarabunIT๙" w:cs="TH SarabunIT๙"/>
          <w:sz w:val="32"/>
          <w:szCs w:val="32"/>
        </w:rPr>
      </w:pPr>
    </w:p>
    <w:p w14:paraId="7F0A017F" w14:textId="77777777" w:rsidR="003F0F36" w:rsidRDefault="003F0F36" w:rsidP="00BA6A32">
      <w:pPr>
        <w:rPr>
          <w:rFonts w:ascii="TH SarabunIT๙" w:hAnsi="TH SarabunIT๙" w:cs="TH SarabunIT๙"/>
          <w:sz w:val="32"/>
          <w:szCs w:val="32"/>
        </w:rPr>
      </w:pPr>
    </w:p>
    <w:p w14:paraId="3E64AE86" w14:textId="77777777" w:rsidR="00110890" w:rsidRDefault="00110890" w:rsidP="00BA6A32">
      <w:pPr>
        <w:rPr>
          <w:rFonts w:ascii="TH SarabunIT๙" w:eastAsia="Angsana New" w:hAnsi="TH SarabunIT๙" w:cs="TH SarabunIT๙"/>
          <w:sz w:val="32"/>
          <w:szCs w:val="32"/>
        </w:rPr>
      </w:pPr>
    </w:p>
    <w:p w14:paraId="70ACD775" w14:textId="3886736D" w:rsidR="00110890" w:rsidRDefault="00110890" w:rsidP="00BA6A32">
      <w:pPr>
        <w:rPr>
          <w:rFonts w:ascii="TH SarabunIT๙" w:hAnsi="TH SarabunIT๙" w:cs="TH SarabunIT๙"/>
          <w:sz w:val="32"/>
          <w:szCs w:val="32"/>
        </w:rPr>
      </w:pPr>
    </w:p>
    <w:p w14:paraId="4640375F" w14:textId="01CDD0BB" w:rsidR="002B3FAB" w:rsidRPr="000523FA" w:rsidRDefault="00110890" w:rsidP="002B3FAB">
      <w:pPr>
        <w:rPr>
          <w:rFonts w:ascii="TH SarabunIT๙" w:eastAsia="Angsana New" w:hAnsi="TH SarabunIT๙" w:cs="TH SarabunIT๙"/>
          <w:b/>
          <w:bCs/>
          <w:sz w:val="40"/>
          <w:szCs w:val="40"/>
        </w:rPr>
      </w:pPr>
      <w:r w:rsidRPr="000523FA">
        <w:rPr>
          <w:rFonts w:ascii="TH SarabunIT๙" w:eastAsia="Angsana New" w:hAnsi="TH SarabunIT๙" w:cs="TH SarabunIT๙"/>
          <w:sz w:val="32"/>
          <w:szCs w:val="32"/>
        </w:rPr>
        <w:object w:dxaOrig="1458" w:dyaOrig="1391" w14:anchorId="5AE79862">
          <v:shape id="_x0000_i1026" type="#_x0000_t75" style="width:41.25pt;height:44.25pt" o:ole="" fillcolor="window">
            <v:imagedata r:id="rId6" o:title=""/>
          </v:shape>
          <o:OLEObject Type="Embed" ProgID="Word.Picture.8" ShapeID="_x0000_i1026" DrawAspect="Content" ObjectID="_1726043581" r:id="rId8"/>
        </w:object>
      </w:r>
      <w:r w:rsidR="002B3FAB" w:rsidRPr="000523FA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</w:t>
      </w:r>
      <w:r w:rsidR="002B3FAB" w:rsidRPr="000523FA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3E9F88EA" w14:textId="77777777" w:rsidR="007B5E62" w:rsidRDefault="002B3FAB" w:rsidP="002B3FAB">
      <w:pPr>
        <w:rPr>
          <w:rFonts w:ascii="TH SarabunIT๙" w:eastAsia="Angsana New" w:hAnsi="TH SarabunIT๙" w:cs="TH SarabunIT๙"/>
          <w:sz w:val="32"/>
          <w:szCs w:val="32"/>
        </w:rPr>
      </w:pPr>
      <w:r w:rsidRPr="000523FA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ส่วนราชการ</w:t>
      </w:r>
      <w:r w:rsidRPr="000523FA"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>หน่</w:t>
      </w:r>
    </w:p>
    <w:p w14:paraId="28990BF5" w14:textId="4FF9D650" w:rsidR="002B3FAB" w:rsidRPr="000523FA" w:rsidRDefault="002B3FAB" w:rsidP="002B3FAB">
      <w:pPr>
        <w:rPr>
          <w:rFonts w:ascii="TH SarabunIT๙" w:eastAsia="Angsana New" w:hAnsi="TH SarabunIT๙" w:cs="TH SarabunIT๙"/>
          <w:sz w:val="32"/>
          <w:szCs w:val="32"/>
          <w:cs/>
        </w:rPr>
      </w:pPr>
      <w:proofErr w:type="spellStart"/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>วย</w:t>
      </w:r>
      <w:proofErr w:type="spellEnd"/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>ตรวจสอบภายใน</w:t>
      </w:r>
      <w:r w:rsidRPr="000523FA">
        <w:rPr>
          <w:rFonts w:ascii="TH SarabunIT๙" w:eastAsia="Angsana New" w:hAnsi="TH SarabunIT๙" w:cs="TH SarabunIT๙"/>
          <w:b/>
          <w:bCs/>
          <w:sz w:val="40"/>
          <w:szCs w:val="40"/>
        </w:rPr>
        <w:t xml:space="preserve">  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สามเมือง</w:t>
      </w:r>
    </w:p>
    <w:p w14:paraId="126C84AF" w14:textId="159342CE" w:rsidR="002B3FAB" w:rsidRPr="00C034FB" w:rsidRDefault="002B3FAB" w:rsidP="002B3FAB">
      <w:pPr>
        <w:rPr>
          <w:rFonts w:ascii="TH SarabunIT๙" w:eastAsia="Angsana New" w:hAnsi="TH SarabunIT๙" w:cs="TH SarabunIT๙"/>
          <w:sz w:val="32"/>
          <w:szCs w:val="32"/>
        </w:rPr>
      </w:pPr>
      <w:r w:rsidRPr="006C7A87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ที่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0523F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 xml:space="preserve">นม </w:t>
      </w:r>
      <w:r>
        <w:rPr>
          <w:rFonts w:ascii="TH SarabunIT๙" w:eastAsia="Angsana New" w:hAnsi="TH SarabunIT๙" w:cs="TH SarabunIT๙"/>
          <w:sz w:val="32"/>
          <w:szCs w:val="32"/>
        </w:rPr>
        <w:t>94901</w:t>
      </w:r>
      <w:r w:rsidR="00B92ACE"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 xml:space="preserve">/  </w:t>
      </w:r>
      <w:r w:rsidRPr="000523F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C7A87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วันที่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color w:val="002060"/>
          <w:sz w:val="32"/>
          <w:szCs w:val="32"/>
        </w:rPr>
        <w:t xml:space="preserve">        </w:t>
      </w: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กันยายน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523FA">
        <w:rPr>
          <w:rFonts w:ascii="TH SarabunIT๙" w:eastAsia="Angsana New" w:hAnsi="TH SarabunIT๙" w:cs="TH SarabunIT๙"/>
          <w:sz w:val="32"/>
          <w:szCs w:val="32"/>
          <w:cs/>
        </w:rPr>
        <w:t>พ.ศ.</w:t>
      </w:r>
      <w:r w:rsidRPr="000523FA">
        <w:rPr>
          <w:rFonts w:ascii="TH SarabunIT๙" w:eastAsia="Angsana New" w:hAnsi="TH SarabunIT๙" w:cs="TH SarabunIT๙"/>
          <w:color w:val="0000FF"/>
          <w:sz w:val="32"/>
          <w:szCs w:val="32"/>
          <w:cs/>
        </w:rPr>
        <w:t xml:space="preserve"> </w:t>
      </w:r>
      <w:r w:rsidRPr="000523FA">
        <w:rPr>
          <w:rFonts w:ascii="TH SarabunIT๙" w:eastAsia="Angsana New" w:hAnsi="TH SarabunIT๙" w:cs="TH SarabunIT๙"/>
          <w:sz w:val="32"/>
          <w:szCs w:val="32"/>
        </w:rPr>
        <w:t>256</w:t>
      </w:r>
      <w:r w:rsidR="003F0F36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682AD668" w14:textId="5792CF00" w:rsidR="002B3FAB" w:rsidRPr="00952DE3" w:rsidRDefault="002B3FAB" w:rsidP="002B3FAB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C7A87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เรื่อง</w:t>
      </w:r>
      <w:r w:rsidRPr="000523F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952DE3" w:rsidRPr="00952DE3">
        <w:rPr>
          <w:rFonts w:ascii="TH SarabunPSK" w:hAnsi="TH SarabunPSK" w:cs="TH SarabunPSK" w:hint="cs"/>
          <w:sz w:val="32"/>
          <w:szCs w:val="32"/>
          <w:cs/>
        </w:rPr>
        <w:t xml:space="preserve">ขอแจ้งแผนการตรวจสอบภายในประจำปีงบประมาณ </w:t>
      </w:r>
      <w:r w:rsidR="00952D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2DE3" w:rsidRPr="00952DE3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952DE3">
        <w:rPr>
          <w:rFonts w:ascii="TH SarabunPSK" w:hAnsi="TH SarabunPSK" w:cs="TH SarabunPSK"/>
          <w:sz w:val="32"/>
          <w:szCs w:val="32"/>
        </w:rPr>
        <w:t xml:space="preserve"> </w:t>
      </w:r>
      <w:r w:rsidR="0013089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256</w:t>
      </w:r>
      <w:r w:rsidR="003F0F36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Pr="00952DE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</w:p>
    <w:p w14:paraId="4E7053C2" w14:textId="77777777" w:rsidR="00952DE3" w:rsidRDefault="002B3FAB" w:rsidP="00952D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C7A87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เรียน</w:t>
      </w:r>
      <w:r w:rsidRPr="00952DE3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952DE3"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ปลัดองค์การบริหารส่วนตำบลสามเมือง</w:t>
      </w:r>
      <w:r w:rsidR="00952DE3" w:rsidRPr="00952DE3">
        <w:rPr>
          <w:rFonts w:ascii="TH SarabunPSK" w:hAnsi="TH SarabunPSK" w:cs="TH SarabunPSK" w:hint="cs"/>
          <w:sz w:val="32"/>
          <w:szCs w:val="32"/>
          <w:cs/>
        </w:rPr>
        <w:t>/หัวหน้าสำนักปลัดฯ และผู้อำนวยการกอง ทุกกอง</w:t>
      </w:r>
    </w:p>
    <w:p w14:paraId="464A1C9B" w14:textId="77777777" w:rsidR="00952DE3" w:rsidRPr="00952DE3" w:rsidRDefault="00952DE3" w:rsidP="00952DE3">
      <w:pPr>
        <w:ind w:hanging="720"/>
        <w:jc w:val="thaiDistribute"/>
        <w:rPr>
          <w:rFonts w:ascii="TH SarabunPSK" w:hAnsi="TH SarabunPSK" w:cs="TH SarabunPSK"/>
          <w:sz w:val="16"/>
          <w:szCs w:val="16"/>
        </w:rPr>
      </w:pPr>
    </w:p>
    <w:p w14:paraId="24384C10" w14:textId="77777777" w:rsidR="00952DE3" w:rsidRDefault="00952DE3" w:rsidP="00952DE3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2DE3">
        <w:rPr>
          <w:rFonts w:ascii="TH SarabunIT๙" w:hAnsi="TH SarabunIT๙" w:cs="TH SarabunIT๙"/>
          <w:color w:val="000000"/>
          <w:sz w:val="32"/>
          <w:szCs w:val="32"/>
          <w:cs/>
        </w:rPr>
        <w:t>ตามหลักเกณฑ์กระทรวงการคลังว่าด้วยมาตรฐานและหลักเกณฑ์ปฏิบัติการตรวจสอบภายในสำหรับหน่วยงานของรัฐ พ.ศ. ๒๕๖๑ ที่ออกตามความในมาตรา ๗๙ แห่งพระราชบัญญัติวินัยการเงินการคลังของรัฐ พ.ศ. ๒๕๖๑</w:t>
      </w:r>
      <w:r w:rsidRPr="00952DE3">
        <w:rPr>
          <w:rFonts w:ascii="TH SarabunIT๙" w:hAnsi="TH SarabunIT๙" w:cs="TH SarabunIT๙"/>
          <w:sz w:val="32"/>
          <w:szCs w:val="32"/>
          <w:cs/>
        </w:rPr>
        <w:t xml:space="preserve"> กำหนดให้ หัวหน้าหน่วยงานตรวจสอบภายในจัดทำและเสนอแผนการตรวจสอบประจำปีต่อหัวหน้าหน่วยงานของรัฐก่อนเสนอคณะกรรมการตรวจสอบ เพื่อพิจารณาอนุมัติภายในเดือนสุดท้ายของปีงบประมาณหรือปีปฏิทินแล้วแต่กรณี</w:t>
      </w:r>
    </w:p>
    <w:p w14:paraId="1ECACEEB" w14:textId="77777777" w:rsidR="00952DE3" w:rsidRPr="00952DE3" w:rsidRDefault="00952DE3" w:rsidP="00952DE3">
      <w:pPr>
        <w:ind w:firstLine="1440"/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14:paraId="6570BD53" w14:textId="455F51FA" w:rsidR="00952DE3" w:rsidRPr="00952DE3" w:rsidRDefault="00952DE3" w:rsidP="00952DE3">
      <w:pPr>
        <w:spacing w:before="120" w:after="12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2DE3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 เมื่อหน่วยตรวจสอบภายใน ได้จัดทำแผนการตรวจสอบ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ภายในประจำปีงบประมาณ   พ.ศ. </w:t>
      </w:r>
      <w:r w:rsidR="0013089C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 w:rsidR="00110890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เสนอต่อนายก</w:t>
      </w:r>
      <w:r w:rsidR="00142FA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บริหารส่วนตำบลสาเมือง</w:t>
      </w:r>
      <w:r w:rsidRPr="00952D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อนุมัติแล้ว นัยตาม (ข้อ ๒๑) แห่งหลักเกณฑ์กระทรวงการคลังว่าด้วยมาตรฐานและหลักเกณฑ์ปฏิบัติการตรวจสอบภายในสำหรับหน่วยงานของรัฐ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A4275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952D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๒๕๖๑ กำหนดให้หน่วยรับตรวจ มีหน้าที่ อำนวยความสะดวกและให้ความร่วมมือแก่ผู้ตรวจสอบภายใน จัดเตรียมเอกสารหลักฐานที่เกี่ยวกับการดำเนินงาน รวมถึงข้อมูลที่เกี่ยวข้องให้ครบถ้วนสมบูรณ์ พร้อมที่จะตรวจสอบ และเพื่อให้หน่วยรับตรวจ (สำนัก/กอง) ได้ทราบแผนการตรวจสอบฯ พร้อมบันทึกฉบับนี้ หน่วยตรวจสอบภายใน จึงส่งแผนการตรวจสอบภายในประจำปี </w:t>
      </w:r>
      <w:r w:rsidRPr="00952DE3">
        <w:rPr>
          <w:rFonts w:ascii="TH SarabunIT๙" w:hAnsi="TH SarabunIT๙" w:cs="TH SarabunIT๙"/>
          <w:color w:val="000000"/>
          <w:sz w:val="32"/>
          <w:szCs w:val="32"/>
        </w:rPr>
        <w:t xml:space="preserve">(Audit plan)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ปีงบประมาณ พ.ศ. </w:t>
      </w:r>
      <w:r w:rsidR="0013089C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 w:rsidR="003F0F36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1308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จำนวน </w:t>
      </w:r>
      <w:r w:rsidR="0013089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308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13089C">
        <w:rPr>
          <w:rFonts w:ascii="TH SarabunIT๙" w:hAnsi="TH SarabunIT๙" w:cs="TH SarabunIT๙" w:hint="cs"/>
          <w:color w:val="000000"/>
          <w:sz w:val="32"/>
          <w:szCs w:val="32"/>
          <w:cs/>
        </w:rPr>
        <w:t>ชุด</w:t>
      </w:r>
      <w:r w:rsidRPr="00952D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แนบมาท้ายนี้</w:t>
      </w:r>
    </w:p>
    <w:p w14:paraId="311BFC95" w14:textId="77777777" w:rsidR="00952DE3" w:rsidRPr="00952DE3" w:rsidRDefault="00952DE3" w:rsidP="00952DE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2DE3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จึงเรียนมาเพื่อทราบและดำเนินการในส่วนที่เกี่ยวข้องต่อไป</w:t>
      </w:r>
    </w:p>
    <w:p w14:paraId="19B5BB65" w14:textId="77777777" w:rsidR="002B3FAB" w:rsidRPr="00952DE3" w:rsidRDefault="002B3FAB" w:rsidP="002B3FAB">
      <w:pPr>
        <w:rPr>
          <w:rFonts w:ascii="TH SarabunIT๙" w:eastAsia="Angsana New" w:hAnsi="TH SarabunIT๙" w:cs="TH SarabunIT๙"/>
          <w:sz w:val="32"/>
          <w:szCs w:val="32"/>
        </w:rPr>
      </w:pPr>
    </w:p>
    <w:p w14:paraId="6BE2CE4E" w14:textId="77777777" w:rsidR="002B3FAB" w:rsidRDefault="002B3FAB" w:rsidP="00BA6A32">
      <w:pPr>
        <w:rPr>
          <w:rFonts w:ascii="TH SarabunIT๙" w:hAnsi="TH SarabunIT๙" w:cs="TH SarabunIT๙"/>
          <w:sz w:val="32"/>
          <w:szCs w:val="32"/>
        </w:rPr>
      </w:pPr>
    </w:p>
    <w:p w14:paraId="77118483" w14:textId="77777777" w:rsidR="00952DE3" w:rsidRDefault="00952DE3" w:rsidP="00BA6A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C5DC7">
        <w:rPr>
          <w:rFonts w:ascii="TH SarabunIT๙" w:hAnsi="TH SarabunIT๙" w:cs="TH SarabunIT๙"/>
          <w:sz w:val="32"/>
          <w:szCs w:val="32"/>
          <w:cs/>
        </w:rPr>
        <w:t>(ลงชื่อ) 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C5DC7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615914B" w14:textId="5CD1B4A9" w:rsidR="00952DE3" w:rsidRDefault="00952DE3" w:rsidP="00BA6A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0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 w:rsidR="00110890">
        <w:rPr>
          <w:rFonts w:ascii="TH SarabunIT๙" w:hAnsi="TH SarabunIT๙" w:cs="TH SarabunIT๙" w:hint="cs"/>
          <w:sz w:val="32"/>
          <w:szCs w:val="32"/>
          <w:cs/>
        </w:rPr>
        <w:t>นิเวช  ดง</w:t>
      </w:r>
      <w:proofErr w:type="spellStart"/>
      <w:r w:rsidR="00110890"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5DC7">
        <w:rPr>
          <w:rFonts w:ascii="TH SarabunIT๙" w:hAnsi="TH SarabunIT๙" w:cs="TH SarabunIT๙"/>
          <w:sz w:val="32"/>
          <w:szCs w:val="32"/>
          <w:cs/>
        </w:rPr>
        <w:t>)</w:t>
      </w:r>
    </w:p>
    <w:p w14:paraId="3473E641" w14:textId="77777777" w:rsidR="00952DE3" w:rsidRDefault="00952DE3" w:rsidP="00BA6A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สามเมือง</w:t>
      </w:r>
    </w:p>
    <w:p w14:paraId="5D5516C4" w14:textId="77777777" w:rsidR="00142FAE" w:rsidRDefault="00142FAE" w:rsidP="00BA6A32">
      <w:pPr>
        <w:rPr>
          <w:rFonts w:ascii="TH SarabunIT๙" w:hAnsi="TH SarabunIT๙" w:cs="TH SarabunIT๙"/>
          <w:sz w:val="32"/>
          <w:szCs w:val="32"/>
        </w:rPr>
      </w:pPr>
    </w:p>
    <w:p w14:paraId="24573E2A" w14:textId="77777777" w:rsidR="00142FAE" w:rsidRDefault="00142FAE" w:rsidP="00BA6A32">
      <w:pPr>
        <w:rPr>
          <w:rFonts w:ascii="TH SarabunIT๙" w:hAnsi="TH SarabunIT๙" w:cs="TH SarabunIT๙"/>
          <w:sz w:val="32"/>
          <w:szCs w:val="32"/>
          <w:u w:val="single"/>
        </w:rPr>
      </w:pPr>
      <w:r w:rsidRPr="00142FAE">
        <w:rPr>
          <w:rFonts w:ascii="TH SarabunIT๙" w:hAnsi="TH SarabunIT๙" w:cs="TH SarabunIT๙" w:hint="cs"/>
          <w:sz w:val="32"/>
          <w:szCs w:val="32"/>
          <w:u w:val="single"/>
          <w:cs/>
        </w:rPr>
        <w:t>รับทราบ</w:t>
      </w:r>
    </w:p>
    <w:p w14:paraId="41F88662" w14:textId="77777777" w:rsidR="00142FAE" w:rsidRDefault="00142FAE" w:rsidP="00142FAE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ปลัดอบต. ...................................</w:t>
      </w:r>
    </w:p>
    <w:p w14:paraId="76482F1F" w14:textId="77777777" w:rsidR="00142FAE" w:rsidRDefault="00142FAE" w:rsidP="00142FAE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 ...................................</w:t>
      </w:r>
    </w:p>
    <w:p w14:paraId="4A44AA14" w14:textId="77777777" w:rsidR="00142FAE" w:rsidRDefault="00142FAE" w:rsidP="00142FAE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14:paraId="473D97CF" w14:textId="77777777" w:rsidR="00142FAE" w:rsidRDefault="00142FAE" w:rsidP="00142FAE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14:paraId="20F5B22C" w14:textId="77777777" w:rsidR="00142FAE" w:rsidRDefault="00142FAE" w:rsidP="00142FAE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14:paraId="0CC110E3" w14:textId="77777777" w:rsidR="00142FAE" w:rsidRDefault="00142FAE" w:rsidP="00142FAE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กองสาธารณสุขฯ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14:paraId="65B19234" w14:textId="77777777" w:rsidR="00142FAE" w:rsidRPr="00142FAE" w:rsidRDefault="00142FAE" w:rsidP="00142FAE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กองสวัสดิการสังคม ...................................</w:t>
      </w:r>
    </w:p>
    <w:sectPr w:rsidR="00142FAE" w:rsidRPr="00142FAE" w:rsidSect="00CB6A9C">
      <w:pgSz w:w="11906" w:h="16838"/>
      <w:pgMar w:top="709" w:right="1134" w:bottom="29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729C"/>
    <w:multiLevelType w:val="hybridMultilevel"/>
    <w:tmpl w:val="DC2AF356"/>
    <w:lvl w:ilvl="0" w:tplc="8AC403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1BD7"/>
    <w:multiLevelType w:val="hybridMultilevel"/>
    <w:tmpl w:val="FF7AB072"/>
    <w:lvl w:ilvl="0" w:tplc="C472EE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CF2E28"/>
    <w:multiLevelType w:val="hybridMultilevel"/>
    <w:tmpl w:val="7C041AFC"/>
    <w:lvl w:ilvl="0" w:tplc="C66CC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4720268">
    <w:abstractNumId w:val="2"/>
  </w:num>
  <w:num w:numId="2" w16cid:durableId="1876771235">
    <w:abstractNumId w:val="1"/>
  </w:num>
  <w:num w:numId="3" w16cid:durableId="97263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32"/>
    <w:rsid w:val="0002111F"/>
    <w:rsid w:val="000C517F"/>
    <w:rsid w:val="00110890"/>
    <w:rsid w:val="0013089C"/>
    <w:rsid w:val="00142FAE"/>
    <w:rsid w:val="00215544"/>
    <w:rsid w:val="0028016B"/>
    <w:rsid w:val="00295F2C"/>
    <w:rsid w:val="002B3FAB"/>
    <w:rsid w:val="003B6DEE"/>
    <w:rsid w:val="003F0F36"/>
    <w:rsid w:val="00433369"/>
    <w:rsid w:val="004B3E84"/>
    <w:rsid w:val="004F7911"/>
    <w:rsid w:val="00541E10"/>
    <w:rsid w:val="006231DB"/>
    <w:rsid w:val="00680FD8"/>
    <w:rsid w:val="006C7A87"/>
    <w:rsid w:val="007B5E62"/>
    <w:rsid w:val="007B7163"/>
    <w:rsid w:val="007F4500"/>
    <w:rsid w:val="00845037"/>
    <w:rsid w:val="00846FAF"/>
    <w:rsid w:val="00894254"/>
    <w:rsid w:val="008D6379"/>
    <w:rsid w:val="0092664F"/>
    <w:rsid w:val="00952DE3"/>
    <w:rsid w:val="009A1761"/>
    <w:rsid w:val="00A42756"/>
    <w:rsid w:val="00AF0AF7"/>
    <w:rsid w:val="00B20CDF"/>
    <w:rsid w:val="00B92ACE"/>
    <w:rsid w:val="00BA6A32"/>
    <w:rsid w:val="00BD7672"/>
    <w:rsid w:val="00C034FB"/>
    <w:rsid w:val="00C149D0"/>
    <w:rsid w:val="00C42BC9"/>
    <w:rsid w:val="00C54920"/>
    <w:rsid w:val="00C743C2"/>
    <w:rsid w:val="00CB6A9C"/>
    <w:rsid w:val="00D72555"/>
    <w:rsid w:val="00DF01DF"/>
    <w:rsid w:val="00E27093"/>
    <w:rsid w:val="00EC6D50"/>
    <w:rsid w:val="00F01612"/>
    <w:rsid w:val="00F368D7"/>
    <w:rsid w:val="00F8546B"/>
    <w:rsid w:val="00FB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8301"/>
  <w15:docId w15:val="{F89937EE-3A94-4499-9733-314BB6F3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09" w:hanging="425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A32"/>
    <w:pPr>
      <w:ind w:left="0" w:firstLine="0"/>
      <w:jc w:val="left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A32"/>
    <w:pPr>
      <w:ind w:left="720"/>
      <w:contextualSpacing/>
    </w:pPr>
    <w:rPr>
      <w:szCs w:val="35"/>
    </w:rPr>
  </w:style>
  <w:style w:type="paragraph" w:styleId="a4">
    <w:name w:val="No Spacing"/>
    <w:uiPriority w:val="1"/>
    <w:qFormat/>
    <w:rsid w:val="00BA6A32"/>
    <w:pPr>
      <w:tabs>
        <w:tab w:val="left" w:pos="3480"/>
        <w:tab w:val="center" w:pos="4513"/>
      </w:tabs>
      <w:ind w:left="714" w:hanging="357"/>
      <w:jc w:val="left"/>
    </w:pPr>
    <w:rPr>
      <w:sz w:val="300"/>
      <w:szCs w:val="38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E4D71-17E3-42A7-B02F-8D2DFE47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</cp:revision>
  <cp:lastPrinted>2022-09-30T04:37:00Z</cp:lastPrinted>
  <dcterms:created xsi:type="dcterms:W3CDTF">2022-09-26T09:23:00Z</dcterms:created>
  <dcterms:modified xsi:type="dcterms:W3CDTF">2022-09-30T04:46:00Z</dcterms:modified>
</cp:coreProperties>
</file>